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441D" w14:textId="77777777" w:rsidR="00FA2BF4" w:rsidRDefault="00FA2BF4" w:rsidP="00FA2BF4">
      <w:pPr>
        <w:rPr>
          <w:rFonts w:ascii="Times New Roman" w:hAnsi="Times New Roman" w:cs="Times New Roman"/>
        </w:rPr>
      </w:pPr>
      <w:r w:rsidRPr="00FA2BF4">
        <w:rPr>
          <w:rFonts w:ascii="Times New Roman" w:hAnsi="Times New Roman" w:cs="Times New Roman"/>
        </w:rPr>
        <w:t>Szanowni Państwo,</w:t>
      </w:r>
    </w:p>
    <w:p w14:paraId="6FA7EE9D" w14:textId="77777777" w:rsidR="00FA2BF4" w:rsidRPr="00FA2BF4" w:rsidRDefault="00FA2BF4" w:rsidP="00FA2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zieci/uczniowie ze specjalnymi potrzebami edukacyjnymi mogą korzystać z pomocy psychologiczno-pedagogicznej w polskich przedszkolach i szkołach niezależnie od tego, czy posiadają dodatkowe dokumenty w tej sprawie.</w:t>
      </w:r>
    </w:p>
    <w:p w14:paraId="1879F453" w14:textId="77777777" w:rsidR="00FA2BF4" w:rsidRPr="00FA2BF4" w:rsidRDefault="00FA2BF4" w:rsidP="00F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dziecka lub osoba sprawująca bieżącą pieczę nad dzieckiem może przekazać dyrektorowi przedszkola lub szkoły:</w:t>
      </w:r>
    </w:p>
    <w:p w14:paraId="199ECE39" w14:textId="77777777" w:rsidR="00FA2BF4" w:rsidRPr="00FA2BF4" w:rsidRDefault="00FA2BF4" w:rsidP="00FA2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dziecka, np. stanu jego zdrowia, dysfunkcji rozwojowych lub niepełnosprawności, </w:t>
      </w:r>
    </w:p>
    <w:p w14:paraId="7C5A31C7" w14:textId="77777777" w:rsidR="00FA2BF4" w:rsidRPr="00FA2BF4" w:rsidRDefault="00FA2BF4" w:rsidP="00FA2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określające formy pomocy, które powinny być zapewniane w przedszkolu lub szkole, jeżeli dziecko je posiada.</w:t>
      </w:r>
    </w:p>
    <w:p w14:paraId="2B348DAA" w14:textId="77777777" w:rsidR="00FA2BF4" w:rsidRPr="00FA2BF4" w:rsidRDefault="00FA2BF4" w:rsidP="00F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te będą pomocne w zapewnieniu dziecku odpowiedniego wsparcia i pomocy. </w:t>
      </w:r>
    </w:p>
    <w:p w14:paraId="1A2B7BAA" w14:textId="77777777" w:rsidR="00FA2BF4" w:rsidRPr="00FA2BF4" w:rsidRDefault="00FA2BF4" w:rsidP="00F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lub szkoły, w porozumieniu z rodzicem dziecka lub osobą sprawującą bieżącą pieczę nad dzieckiem, organizuje kształcenia i wsparcie dla dziecka.</w:t>
      </w:r>
    </w:p>
    <w:p w14:paraId="1133F87C" w14:textId="77777777" w:rsidR="00FA2BF4" w:rsidRPr="00FA2BF4" w:rsidRDefault="00FA2BF4" w:rsidP="00F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dzieci z niepełnosprawnościami należy zwrócić się do dyrektora przedszkola, szkoły lub </w:t>
      </w:r>
      <w:r w:rsidRPr="00FA2B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poradni psychologiczno-pedagogicznej</w:t>
      </w: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pomoc w przygotowaniu wniosku o wydanie orzeczenia o potrzebie kształcenia specjalnego. Orzeczenia te wydają publiczne poradnie psychologiczno-pedagogiczne. </w:t>
      </w:r>
    </w:p>
    <w:p w14:paraId="11D06AB7" w14:textId="77777777" w:rsidR="00FA2BF4" w:rsidRPr="00FA2BF4" w:rsidRDefault="00FA2BF4" w:rsidP="00F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W polskim systemie oświaty kształceniem specjalnym są obejmowane dzieci:</w:t>
      </w:r>
    </w:p>
    <w:p w14:paraId="039AB4C4" w14:textId="77777777" w:rsidR="00FA2BF4" w:rsidRPr="00FA2BF4" w:rsidRDefault="00FA2BF4" w:rsidP="00FA2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niesłyszące, </w:t>
      </w:r>
    </w:p>
    <w:p w14:paraId="61158537" w14:textId="77777777" w:rsidR="00FA2BF4" w:rsidRPr="00FA2BF4" w:rsidRDefault="00FA2BF4" w:rsidP="00FA2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słabosłyszące, </w:t>
      </w:r>
    </w:p>
    <w:p w14:paraId="11A469CC" w14:textId="77777777" w:rsidR="00FA2BF4" w:rsidRPr="00FA2BF4" w:rsidRDefault="00FA2BF4" w:rsidP="00FA2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niewidome, </w:t>
      </w:r>
    </w:p>
    <w:p w14:paraId="6B7B7047" w14:textId="77777777" w:rsidR="00FA2BF4" w:rsidRPr="00FA2BF4" w:rsidRDefault="00FA2BF4" w:rsidP="00FA2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słabowidzące, </w:t>
      </w:r>
    </w:p>
    <w:p w14:paraId="798F4455" w14:textId="77777777" w:rsidR="00FA2BF4" w:rsidRPr="00FA2BF4" w:rsidRDefault="00FA2BF4" w:rsidP="00FA2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ruchową, w tym z afazją, </w:t>
      </w:r>
    </w:p>
    <w:p w14:paraId="083D6A7E" w14:textId="77777777" w:rsidR="00FA2BF4" w:rsidRPr="00FA2BF4" w:rsidRDefault="00FA2BF4" w:rsidP="00FA2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intelektualną w stopniu lekkim, umiarkowanym lub znacznym,  </w:t>
      </w:r>
    </w:p>
    <w:p w14:paraId="372B0FC2" w14:textId="77777777" w:rsidR="00FA2BF4" w:rsidRPr="00FA2BF4" w:rsidRDefault="00FA2BF4" w:rsidP="00FA2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z autyzmem, w tym z zespołem Aspergera, </w:t>
      </w:r>
    </w:p>
    <w:p w14:paraId="0A0850DC" w14:textId="77777777" w:rsidR="00FA2BF4" w:rsidRPr="00FA2BF4" w:rsidRDefault="00FA2BF4" w:rsidP="00FA2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niepełnosprawnościami sprzężonymi.</w:t>
      </w:r>
    </w:p>
    <w:p w14:paraId="7C12B10E" w14:textId="77777777" w:rsidR="00FA2BF4" w:rsidRPr="00FA2BF4" w:rsidRDefault="00FA2BF4" w:rsidP="00F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niepełnosprawnością w stopniu głębokim są obejmowane zajęciami rewalidacyjno-wychowawczymi na podstawie orzeczenia o potrzebie zajęć rewalidacyjno-wychowawczych wydawanego publiczne poradnie psychologiczno-pedagogiczne.</w:t>
      </w:r>
    </w:p>
    <w:p w14:paraId="741F5B92" w14:textId="77777777" w:rsidR="00FA2BF4" w:rsidRPr="00FA2BF4" w:rsidRDefault="00FA2BF4" w:rsidP="00F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orzeczenia nie ma wpływu na to, do jakiego przedszkola lub szkoły dziecko uczęszcza. Dzieci z niepełnosprawnościami uczą się w przedszkolach i szkołach ogólnodostępnych, integracyjnych lub specjalnych. O wyborze przedszkola lub szkoły decydują rodzice. </w:t>
      </w:r>
    </w:p>
    <w:p w14:paraId="7208E90C" w14:textId="77777777" w:rsidR="00FA2BF4" w:rsidRPr="00FA2BF4" w:rsidRDefault="00FA2BF4" w:rsidP="00F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Dyrektorzy, przyjmując dziecko ze specjalnymi potrzebami do przedszkola, szkoły lub placówki, organizują naukę i wsparcie psychologiczno-pedagogiczne dostosowane do możliwości i potrzeb dziecka. </w:t>
      </w:r>
    </w:p>
    <w:p w14:paraId="5AE158AF" w14:textId="77777777" w:rsidR="00FA2BF4" w:rsidRPr="00FA2BF4" w:rsidRDefault="00FA2BF4" w:rsidP="00F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wsparcie psychologiczno-pedagogiczne dzieci przybywających z Ukrainy można przeznaczyć środki otrzymane na </w:t>
      </w:r>
      <w:hyperlink r:id="rId5" w:history="1">
        <w:r w:rsidRPr="00FA2BF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organizację dodatkowych zajęć specjalistycznych z zakresu pomocy psychologiczno-pedagogicznej</w:t>
        </w:r>
      </w:hyperlink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. Pomocą psychologiczno-pedagogiczną mogą być objęci również rodzice dzieci/uczniów.</w:t>
      </w:r>
    </w:p>
    <w:p w14:paraId="12141E00" w14:textId="77777777" w:rsidR="00FA2BF4" w:rsidRPr="00FA2BF4" w:rsidRDefault="00FA2BF4" w:rsidP="00F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podejrzenia niepełnosprawności dziecka dyrektor przedszkola lub szkoły informuje rodziców dziecka o możliwości złożenia do zespołu orzekającego w publicznej poradni psychologiczno-pedagogicznej pisemnego wniosku (w postaci papierowej albo elektronicznej) o wydanie orzeczenia, np. o potrzebie kształcenia specjalnego. Dyrektor przedszkola, szkoły lub placówki powinien udzielić rodzicom dziecka wsparcia w złożeniu wniosku o wydanie orzeczenia.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wydaje orzeczenie dla dzieci i uczniów uczęszczających do przedszkoli i szkół, które mają siedzibę na terenie działania poradni. </w:t>
      </w:r>
    </w:p>
    <w:p w14:paraId="28CF931C" w14:textId="77777777" w:rsidR="00FA2BF4" w:rsidRPr="00FA2BF4" w:rsidRDefault="00FA2BF4" w:rsidP="00F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dzieci i młodzieży nieuczęszczających do przedszkola lub szkoły orzeczenia wydają zespoły działające w poradniach właściwych ze względu na miejsce zamieszkania dziecka. </w:t>
      </w:r>
    </w:p>
    <w:p w14:paraId="3E4B59FC" w14:textId="77777777" w:rsidR="00FA2BF4" w:rsidRPr="00FA2BF4" w:rsidRDefault="00FA2BF4" w:rsidP="00F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szkół i placówek specjalnych warunkiem przyjęcia dziecka jest posiadanie orzeczenia o potrzebie kształcenia specjalnego lub orzeczenia o potrzebie zajęć rewalidacyjno-wychowawczych.</w:t>
      </w:r>
    </w:p>
    <w:p w14:paraId="6BC7F6F4" w14:textId="77777777" w:rsidR="00FA2BF4" w:rsidRPr="00FA2BF4" w:rsidRDefault="00FA2BF4" w:rsidP="00FA2B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</w:t>
      </w:r>
      <w:r w:rsidRPr="00FA2BF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oradni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a Psychologiczno-Pedagogiczna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dziecka o tym, co powinien zawierać wniosek o wydan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orzeczenia, a także udziela</w:t>
      </w: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w jego poprawnym wypełnieniu. </w:t>
      </w:r>
    </w:p>
    <w:p w14:paraId="7159E9BF" w14:textId="77777777" w:rsidR="00FA2BF4" w:rsidRPr="00FA2BF4" w:rsidRDefault="00FA2BF4" w:rsidP="00F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obciąża się</w:t>
      </w: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dzieci z Ukrainy koniecznością dołączania dokumentów, które nie są niezbędne do przeprowadzenia diagnozy i wydania orzeczenia. </w:t>
      </w:r>
    </w:p>
    <w:p w14:paraId="21692F03" w14:textId="77777777" w:rsidR="00FA2BF4" w:rsidRPr="00FA2BF4" w:rsidRDefault="00FA2BF4" w:rsidP="00F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uwagę, że nie wszyscy rodzice dysponują dokumentacją medyczną dotyczącą stanu zdrowia dziecka, zadaniem lekarza, który wchodzi w skład zespołu orzekającego, powinno być rozstrzygnięcie kwestii medycznych związanych z wydaniem orzeczenia. </w:t>
      </w:r>
    </w:p>
    <w:p w14:paraId="5B3D4BD9" w14:textId="77777777" w:rsidR="00FA2BF4" w:rsidRPr="00FA2BF4" w:rsidRDefault="00FA2BF4" w:rsidP="00F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część dzieci posiada dokumenty, które są odpowiednikami orzeczeń o potrzebie kształcenia specjalnego – </w:t>
      </w:r>
      <w:proofErr w:type="spellStart"/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Висновок</w:t>
      </w:r>
      <w:proofErr w:type="spellEnd"/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proofErr w:type="spellStart"/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комплексну</w:t>
      </w:r>
      <w:proofErr w:type="spellEnd"/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оцiнку</w:t>
      </w:r>
      <w:proofErr w:type="spellEnd"/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IРЦ (</w:t>
      </w:r>
      <w:proofErr w:type="spellStart"/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Iнклюзивно-Ресурсный</w:t>
      </w:r>
      <w:proofErr w:type="spellEnd"/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Центр</w:t>
      </w:r>
      <w:proofErr w:type="spellEnd"/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)/</w:t>
      </w:r>
      <w:proofErr w:type="spellStart"/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Заключение</w:t>
      </w:r>
      <w:proofErr w:type="spellEnd"/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о </w:t>
      </w:r>
      <w:proofErr w:type="spellStart"/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комплексной</w:t>
      </w:r>
      <w:proofErr w:type="spellEnd"/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оценке</w:t>
      </w:r>
      <w:proofErr w:type="spellEnd"/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с ИРЦ (</w:t>
      </w:r>
      <w:proofErr w:type="spellStart"/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Инклюзивно-Ресурсный</w:t>
      </w:r>
      <w:proofErr w:type="spellEnd"/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Центр</w:t>
      </w:r>
      <w:proofErr w:type="spellEnd"/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). Zespoły orzekające działające w publicznych poradniach ps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ychologiczno-pedagogicznych będą </w:t>
      </w: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uwzględniać informacje zawarte w tych dokumentach. </w:t>
      </w:r>
    </w:p>
    <w:p w14:paraId="5993A1CA" w14:textId="77777777" w:rsidR="00FA2BF4" w:rsidRPr="00FA2BF4" w:rsidRDefault="00FA2BF4" w:rsidP="00F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konieczność zapewnienia w jak najkrótszym czasie wsparcia dostosowanego do potrzeb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w ocenie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</w:t>
      </w: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te nie muszą być tłumaczone na język polski przez tłumaczy przysięgłych.</w:t>
      </w:r>
    </w:p>
    <w:p w14:paraId="0FB2BA0C" w14:textId="77777777" w:rsidR="00FA2BF4" w:rsidRPr="00FA2BF4" w:rsidRDefault="00FA2BF4" w:rsidP="00F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wydania orzeczenia dotyczącego dzieci, które np. nie znają języka polskiego albo znają go na poziomie niewystarczającym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korzystania z nauki, uwzględnia się</w:t>
      </w: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odmienność językową i kulturową. </w:t>
      </w:r>
    </w:p>
    <w:p w14:paraId="569814E8" w14:textId="77777777" w:rsidR="00FA2BF4" w:rsidRPr="00FA2BF4" w:rsidRDefault="00FA2BF4" w:rsidP="00F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obserwacjach, </w:t>
      </w: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badaniach diagnostycznych dziecka prowadzonych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 pracowników poradni, będzie </w:t>
      </w: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diagnostyczne dostosowan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do możliwości językowych </w:t>
      </w: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 w tym testy niewerbalne oraz nieobciążone kulturowo. </w:t>
      </w:r>
    </w:p>
    <w:p w14:paraId="2366EB1D" w14:textId="77777777" w:rsidR="00FA2BF4" w:rsidRPr="00FA2BF4" w:rsidRDefault="00FA2BF4" w:rsidP="00F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przeprowadzanych badaniach i wywiadach z dziećmi objętymi obowiązkiem szkolnym lub obowiązkiem nauki, które nie są obywatelami polskimi i nie znają języka polskiego albo znają go na poziomie niewystarczającym, a 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ich rodzicami, będziemy korzystać</w:t>
      </w: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 z pomocy osoby władającej językiem kraju pochodzenia dzieci i uczniów.</w:t>
      </w:r>
    </w:p>
    <w:p w14:paraId="3E56816A" w14:textId="77777777" w:rsidR="00FA2BF4" w:rsidRPr="00FA2BF4" w:rsidRDefault="00FA2BF4" w:rsidP="00F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F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orzekający wydaje orzeczenie, np. o potrzebie kształcenia specjalnego, w terminie nie dłuższym niż 30 dni od dnia złożenia wniosku przez rodzica dziecka/ucznia.</w:t>
      </w:r>
    </w:p>
    <w:p w14:paraId="17AF9D19" w14:textId="77777777" w:rsidR="00FA2BF4" w:rsidRPr="00FA2BF4" w:rsidRDefault="00FA2BF4" w:rsidP="00FA2B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 w:rsidRPr="00FA2BF4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Podstawy prawne</w:t>
      </w:r>
    </w:p>
    <w:p w14:paraId="472A768A" w14:textId="77777777" w:rsidR="00FA2BF4" w:rsidRPr="00FA2BF4" w:rsidRDefault="00FA2BF4" w:rsidP="00F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A2BF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Rozporządzenie Ministra Edukacji Narodowej z dnia 9 sierpnia 2017 r. w sprawie zasad organizacji i udzielania pomocy psychologiczno-pedagogicznej w publicznych przedszkolach, szkołach i placówkach (Dz. U. z 2020 r. poz. 1280).</w:t>
      </w:r>
    </w:p>
    <w:p w14:paraId="43125749" w14:textId="77777777" w:rsidR="00FA2BF4" w:rsidRPr="00FA2BF4" w:rsidRDefault="00FA2BF4" w:rsidP="00F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A2BF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Rozporządzenie Ministra Edukacji Narodowej z dnia 7 września 2017 r. w sprawie orzeczeń i opinii wydawanych przez zespoły orzekające działające w publicznych poradniach psychologiczno-pedagogicznych (Dz. U. z 2017 r. poz. 1743).</w:t>
      </w:r>
    </w:p>
    <w:p w14:paraId="31AB6C7A" w14:textId="77777777" w:rsidR="00FA2BF4" w:rsidRPr="00FA2BF4" w:rsidRDefault="00FA2BF4" w:rsidP="00F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A2BF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Rozporządzenie Ministra Edukacji Narodowej z dnia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 (Dz. U. z 2017 r. poz. 1606, z </w:t>
      </w:r>
      <w:proofErr w:type="spellStart"/>
      <w:r w:rsidRPr="00FA2BF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późn</w:t>
      </w:r>
      <w:proofErr w:type="spellEnd"/>
      <w:r w:rsidRPr="00FA2BF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 zm.).</w:t>
      </w:r>
    </w:p>
    <w:p w14:paraId="186D5FCF" w14:textId="77777777" w:rsidR="00ED7427" w:rsidRPr="00AE1B29" w:rsidRDefault="00ED74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E1B29">
        <w:rPr>
          <w:rFonts w:ascii="Times New Roman" w:hAnsi="Times New Roman" w:cs="Times New Roman"/>
          <w:b/>
          <w:i/>
          <w:sz w:val="24"/>
          <w:szCs w:val="24"/>
        </w:rPr>
        <w:t>Namysłów, dnia 04.03.2022r.</w:t>
      </w:r>
    </w:p>
    <w:p w14:paraId="370159B9" w14:textId="77777777" w:rsidR="00FA2BF4" w:rsidRPr="00AE1B29" w:rsidRDefault="00ED74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E1B29">
        <w:rPr>
          <w:rFonts w:ascii="Times New Roman" w:hAnsi="Times New Roman" w:cs="Times New Roman"/>
          <w:b/>
          <w:i/>
          <w:sz w:val="24"/>
          <w:szCs w:val="24"/>
        </w:rPr>
        <w:t>Z poważaniem,</w:t>
      </w:r>
    </w:p>
    <w:p w14:paraId="49DBD9A9" w14:textId="77777777" w:rsidR="00ED7427" w:rsidRPr="00AE1B29" w:rsidRDefault="00ED74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E1B29">
        <w:rPr>
          <w:rFonts w:ascii="Times New Roman" w:hAnsi="Times New Roman" w:cs="Times New Roman"/>
          <w:b/>
          <w:i/>
          <w:sz w:val="24"/>
          <w:szCs w:val="24"/>
        </w:rPr>
        <w:t xml:space="preserve">Dorota </w:t>
      </w:r>
      <w:proofErr w:type="spellStart"/>
      <w:r w:rsidRPr="00AE1B29">
        <w:rPr>
          <w:rFonts w:ascii="Times New Roman" w:hAnsi="Times New Roman" w:cs="Times New Roman"/>
          <w:b/>
          <w:i/>
          <w:sz w:val="24"/>
          <w:szCs w:val="24"/>
        </w:rPr>
        <w:t>Surmańska</w:t>
      </w:r>
      <w:proofErr w:type="spellEnd"/>
      <w:r w:rsidRPr="00AE1B29">
        <w:rPr>
          <w:rFonts w:ascii="Times New Roman" w:hAnsi="Times New Roman" w:cs="Times New Roman"/>
          <w:b/>
          <w:i/>
          <w:sz w:val="24"/>
          <w:szCs w:val="24"/>
        </w:rPr>
        <w:t xml:space="preserve"> – Dyrektor PPP w Namysłowie</w:t>
      </w:r>
    </w:p>
    <w:sectPr w:rsidR="00ED7427" w:rsidRPr="00AE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2976"/>
    <w:multiLevelType w:val="multilevel"/>
    <w:tmpl w:val="B40C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55C9A"/>
    <w:multiLevelType w:val="multilevel"/>
    <w:tmpl w:val="B442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F4"/>
    <w:rsid w:val="00A07914"/>
    <w:rsid w:val="00AE1B29"/>
    <w:rsid w:val="00ED7427"/>
    <w:rsid w:val="00FA2BF4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2F4A"/>
  <w15:chartTrackingRefBased/>
  <w15:docId w15:val="{98FFDF8E-DA9C-41B9-887E-9752A25E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-i-nauka/180-mln-zl-na-dodatkowe-zajecia-specjalistyczne-z-zakresu-pomocy-psychologiczno-pedagogiczn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5738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Jarosław Tuła</cp:lastModifiedBy>
  <cp:revision>2</cp:revision>
  <dcterms:created xsi:type="dcterms:W3CDTF">2022-03-06T22:08:00Z</dcterms:created>
  <dcterms:modified xsi:type="dcterms:W3CDTF">2022-03-06T22:08:00Z</dcterms:modified>
</cp:coreProperties>
</file>